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C8B" w:rsidRPr="00022815" w:rsidRDefault="000D6C8B" w:rsidP="00022815">
      <w:pPr>
        <w:pBdr>
          <w:bottom w:val="single" w:sz="4" w:space="1" w:color="800080"/>
        </w:pBdr>
        <w:spacing w:before="120" w:after="0" w:line="240" w:lineRule="auto"/>
        <w:rPr>
          <w:rFonts w:ascii="Lato" w:hAnsi="Lato" w:cs="Lato"/>
          <w:b/>
          <w:bCs/>
          <w:color w:val="800080"/>
          <w:sz w:val="28"/>
          <w:szCs w:val="28"/>
        </w:rPr>
      </w:pPr>
      <w:r w:rsidRPr="00022815">
        <w:rPr>
          <w:rFonts w:ascii="Lato" w:hAnsi="Lato" w:cs="Lato"/>
          <w:b/>
          <w:bCs/>
          <w:color w:val="800080"/>
          <w:sz w:val="28"/>
          <w:szCs w:val="28"/>
        </w:rPr>
        <w:t>Educación Secundaria  - Ciclo Básico. Segundo año</w:t>
      </w:r>
    </w:p>
    <w:p w:rsidR="000D6C8B" w:rsidRPr="00B45486" w:rsidRDefault="000D6C8B" w:rsidP="00B90B57">
      <w:pPr>
        <w:spacing w:before="120" w:after="0" w:line="240" w:lineRule="auto"/>
        <w:rPr>
          <w:rFonts w:ascii="Lato" w:hAnsi="Lato" w:cs="Lato"/>
          <w:b/>
          <w:bCs/>
        </w:rPr>
      </w:pP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646"/>
        <w:gridCol w:w="1405"/>
      </w:tblGrid>
      <w:tr w:rsidR="000D6C8B" w:rsidRPr="00DA08C3" w:rsidTr="00DA08C3">
        <w:trPr>
          <w:trHeight w:val="178"/>
          <w:jc w:val="center"/>
        </w:trPr>
        <w:tc>
          <w:tcPr>
            <w:tcW w:w="8207" w:type="dxa"/>
            <w:shd w:val="clear" w:color="auto" w:fill="E6E6E6"/>
            <w:vAlign w:val="center"/>
          </w:tcPr>
          <w:p w:rsidR="000D6C8B" w:rsidRPr="00DA08C3" w:rsidRDefault="000D6C8B" w:rsidP="00DA08C3">
            <w:pPr>
              <w:spacing w:before="120" w:after="0" w:line="240" w:lineRule="auto"/>
              <w:jc w:val="center"/>
              <w:rPr>
                <w:rFonts w:ascii="Lato" w:hAnsi="Lato" w:cs="Lato"/>
                <w:b/>
                <w:bCs/>
                <w:color w:val="800080"/>
              </w:rPr>
            </w:pPr>
            <w:r w:rsidRPr="00DA08C3">
              <w:rPr>
                <w:rFonts w:ascii="Lato" w:hAnsi="Lato" w:cs="Lato"/>
                <w:b/>
                <w:bCs/>
                <w:color w:val="800080"/>
              </w:rPr>
              <w:t>Actividades</w:t>
            </w:r>
          </w:p>
        </w:tc>
        <w:tc>
          <w:tcPr>
            <w:tcW w:w="567" w:type="dxa"/>
            <w:shd w:val="clear" w:color="auto" w:fill="E6E6E6"/>
            <w:vAlign w:val="center"/>
          </w:tcPr>
          <w:p w:rsidR="000D6C8B" w:rsidRPr="00DA08C3" w:rsidRDefault="000D6C8B" w:rsidP="00DA08C3">
            <w:pPr>
              <w:spacing w:before="120" w:after="0" w:line="240" w:lineRule="auto"/>
              <w:jc w:val="center"/>
              <w:rPr>
                <w:rFonts w:ascii="Lato" w:hAnsi="Lato" w:cs="Lato"/>
                <w:b/>
                <w:bCs/>
                <w:color w:val="800080"/>
              </w:rPr>
            </w:pPr>
            <w:r w:rsidRPr="00DA08C3">
              <w:rPr>
                <w:rFonts w:ascii="Lato" w:hAnsi="Lato" w:cs="Lato"/>
                <w:b/>
                <w:bCs/>
                <w:color w:val="800080"/>
              </w:rPr>
              <w:t>Nivel de pensamiento</w:t>
            </w:r>
          </w:p>
        </w:tc>
      </w:tr>
      <w:tr w:rsidR="000D6C8B" w:rsidRPr="00B45486">
        <w:trPr>
          <w:trHeight w:val="4860"/>
          <w:jc w:val="center"/>
        </w:trPr>
        <w:tc>
          <w:tcPr>
            <w:tcW w:w="8207" w:type="dxa"/>
          </w:tcPr>
          <w:p w:rsidR="000D6C8B" w:rsidRPr="00B45486" w:rsidRDefault="000D6C8B" w:rsidP="009119C3">
            <w:pPr>
              <w:spacing w:before="120" w:after="0" w:line="240" w:lineRule="auto"/>
              <w:rPr>
                <w:rFonts w:ascii="Lato" w:hAnsi="Lato" w:cs="Lato"/>
                <w:b/>
                <w:bCs/>
              </w:rPr>
            </w:pPr>
          </w:p>
          <w:p w:rsidR="000D6C8B" w:rsidRDefault="000D6C8B" w:rsidP="009119C3">
            <w:pPr>
              <w:spacing w:before="120" w:after="0" w:line="240" w:lineRule="auto"/>
              <w:rPr>
                <w:rFonts w:ascii="Lato" w:hAnsi="Lato" w:cs="Lato"/>
              </w:rPr>
            </w:pPr>
            <w:r w:rsidRPr="00B45486">
              <w:rPr>
                <w:rFonts w:ascii="Lato" w:hAnsi="Lato" w:cs="Lato"/>
                <w:b/>
                <w:bCs/>
              </w:rPr>
              <w:t>1</w:t>
            </w:r>
            <w:r w:rsidRPr="00B45486">
              <w:rPr>
                <w:rFonts w:ascii="Lato" w:hAnsi="Lato" w:cs="Lato"/>
              </w:rPr>
              <w:t>. Previamente a la lectura,el profesor lleva a clase una pila, una batería, un vaso con agua y una lámina con la imagen de una rana. Pregunta a los alumnos si creen que esos elementos tienen algún punto en común. Pretende despertar el interés de los alumnos por confirmar sus hipótesis.</w:t>
            </w:r>
          </w:p>
          <w:p w:rsidR="000D6C8B" w:rsidRPr="00B45486" w:rsidRDefault="000D6C8B" w:rsidP="009119C3">
            <w:pPr>
              <w:spacing w:before="120" w:after="0" w:line="240" w:lineRule="auto"/>
              <w:rPr>
                <w:rFonts w:ascii="Lato" w:hAnsi="Lato" w:cs="Lato"/>
              </w:rPr>
            </w:pPr>
          </w:p>
          <w:p w:rsidR="000D6C8B" w:rsidRDefault="000D6C8B" w:rsidP="009119C3">
            <w:pPr>
              <w:spacing w:before="120" w:after="0" w:line="240" w:lineRule="auto"/>
              <w:rPr>
                <w:rFonts w:ascii="Lato" w:hAnsi="Lato" w:cs="Lato"/>
              </w:rPr>
            </w:pPr>
            <w:r w:rsidRPr="00B45486">
              <w:rPr>
                <w:rFonts w:ascii="Lato" w:hAnsi="Lato" w:cs="Lato"/>
              </w:rPr>
              <w:t>2. El profesor presenta el texto y lo muestra como el medio de verificación o no de lo planteado por los educandos. Pregunta ¿de qué tratará el texto?</w:t>
            </w:r>
          </w:p>
          <w:p w:rsidR="000D6C8B" w:rsidRPr="00B45486" w:rsidRDefault="000D6C8B" w:rsidP="009119C3">
            <w:pPr>
              <w:spacing w:before="120" w:after="0" w:line="240" w:lineRule="auto"/>
              <w:rPr>
                <w:rFonts w:ascii="Lato" w:hAnsi="Lato" w:cs="Lato"/>
              </w:rPr>
            </w:pPr>
          </w:p>
          <w:p w:rsidR="000D6C8B" w:rsidRDefault="000D6C8B" w:rsidP="009119C3">
            <w:pPr>
              <w:spacing w:before="120" w:after="0" w:line="240" w:lineRule="auto"/>
              <w:rPr>
                <w:rFonts w:ascii="Lato" w:hAnsi="Lato" w:cs="Lato"/>
              </w:rPr>
            </w:pPr>
            <w:r w:rsidRPr="00B45486">
              <w:rPr>
                <w:rFonts w:ascii="Lato" w:hAnsi="Lato" w:cs="Lato"/>
              </w:rPr>
              <w:t>3. Escribe el título en el pizarrón. Contextualiza. Explicitan, junto con los alumnos y a partir de  experiencias lectoras previas, la clase textual.</w:t>
            </w:r>
          </w:p>
          <w:p w:rsidR="000D6C8B" w:rsidRPr="00B45486" w:rsidRDefault="000D6C8B" w:rsidP="009119C3">
            <w:pPr>
              <w:spacing w:before="120" w:after="0" w:line="240" w:lineRule="auto"/>
              <w:rPr>
                <w:rFonts w:ascii="Lato" w:hAnsi="Lato" w:cs="Lato"/>
              </w:rPr>
            </w:pPr>
          </w:p>
          <w:p w:rsidR="000D6C8B" w:rsidRDefault="000D6C8B" w:rsidP="009119C3">
            <w:pPr>
              <w:spacing w:before="120" w:after="0" w:line="240" w:lineRule="auto"/>
              <w:rPr>
                <w:rFonts w:ascii="Lato" w:hAnsi="Lato" w:cs="Lato"/>
              </w:rPr>
            </w:pPr>
            <w:r w:rsidRPr="00B45486">
              <w:rPr>
                <w:rFonts w:ascii="Lato" w:hAnsi="Lato" w:cs="Lato"/>
              </w:rPr>
              <w:t xml:space="preserve">4. Entrega copias del texto a los alumnos. </w:t>
            </w:r>
          </w:p>
          <w:p w:rsidR="000D6C8B" w:rsidRPr="00B45486" w:rsidRDefault="000D6C8B" w:rsidP="009119C3">
            <w:pPr>
              <w:spacing w:before="120" w:after="0" w:line="240" w:lineRule="auto"/>
              <w:rPr>
                <w:rFonts w:ascii="Lato" w:hAnsi="Lato" w:cs="Lato"/>
              </w:rPr>
            </w:pPr>
          </w:p>
          <w:p w:rsidR="000D6C8B" w:rsidRPr="009119C3" w:rsidRDefault="000D6C8B" w:rsidP="009119C3">
            <w:pPr>
              <w:spacing w:before="120" w:after="0" w:line="240" w:lineRule="auto"/>
              <w:jc w:val="center"/>
              <w:rPr>
                <w:rFonts w:ascii="Lato" w:hAnsi="Lato" w:cs="Lato"/>
                <w:b/>
                <w:bCs/>
                <w:color w:val="993366"/>
              </w:rPr>
            </w:pPr>
            <w:r w:rsidRPr="009119C3">
              <w:rPr>
                <w:rFonts w:ascii="Lato" w:hAnsi="Lato" w:cs="Lato"/>
                <w:b/>
                <w:bCs/>
                <w:color w:val="993366"/>
              </w:rPr>
              <w:t xml:space="preserve">LA RANA DE VOLTA </w:t>
            </w:r>
          </w:p>
          <w:p w:rsidR="000D6C8B" w:rsidRPr="00B45486" w:rsidRDefault="000D6C8B" w:rsidP="009119C3">
            <w:pPr>
              <w:spacing w:before="120" w:after="0" w:line="240" w:lineRule="auto"/>
              <w:rPr>
                <w:rFonts w:ascii="Lato" w:hAnsi="Lato" w:cs="Lato"/>
              </w:rPr>
            </w:pPr>
            <w:r w:rsidRPr="00B45486">
              <w:rPr>
                <w:rFonts w:ascii="Lato" w:hAnsi="Lato" w:cs="Lato"/>
              </w:rPr>
              <w:t xml:space="preserve">¿Te has preguntado alguna vez cómo funciona una pila eléctrica y lo importante que es en nuestra vida diaria? </w:t>
            </w:r>
          </w:p>
          <w:p w:rsidR="000D6C8B" w:rsidRPr="00B45486" w:rsidRDefault="000D6C8B" w:rsidP="009119C3">
            <w:pPr>
              <w:spacing w:before="120" w:after="0" w:line="240" w:lineRule="auto"/>
              <w:rPr>
                <w:rFonts w:ascii="Lato" w:hAnsi="Lato" w:cs="Lato"/>
              </w:rPr>
            </w:pPr>
            <w:r w:rsidRPr="00B45486">
              <w:rPr>
                <w:rFonts w:ascii="Lato" w:hAnsi="Lato" w:cs="Lato"/>
              </w:rPr>
              <w:t xml:space="preserve">Alessandro Volta nació en Como, Italia, en 1745. Un compatriota de Volta, el profesor de anatomía, Luigi Galvani, fue el primero que observó que un anca de rana amputada se contraía como si estuviera viva  al recibir una pequeña descarga eléctrica pero  pensó que estas contracciones se debían a algún tipo de electricidad animal procedente de los músculos. La idea de la electricidad animal se le ocurrió porque, tocando el anca de rana con dos trozos de metales distintos (por ejemplo, cobre y cinc), el músculo se contraía. Pero fue Volta  quien de estos experimentos, llegó a la conclusión adecuada: demostró que eran los dos trozos de metal los que generaban la pequeña corriente eléctrica, y no el músculo de la rana. </w:t>
            </w:r>
          </w:p>
          <w:p w:rsidR="000D6C8B" w:rsidRPr="00B45486" w:rsidRDefault="000D6C8B" w:rsidP="009119C3">
            <w:pPr>
              <w:spacing w:before="120" w:after="0" w:line="240" w:lineRule="auto"/>
              <w:rPr>
                <w:rFonts w:ascii="Lato" w:hAnsi="Lato" w:cs="Lato"/>
              </w:rPr>
            </w:pPr>
            <w:r w:rsidRPr="00B45486">
              <w:rPr>
                <w:rFonts w:ascii="Lato" w:hAnsi="Lato" w:cs="Lato"/>
              </w:rPr>
              <w:t xml:space="preserve">Aprovechando ese pequeño flujo eléctrico entre metales distintos, Volta construyó la primera batería eléctrica. Para ello, utilizó una serie de cubetas, llenas de una solución salina, conectadas con arcos metálicos. A unas de sus puntas (de cobre), la metió en una cubeta y la otra (de estaño o cinc), en la siguiente. Sustituyendo las cubetas por discos de carbón impregnados en una solución salina, logró su invento más famoso, la pila eléctrica. Se llama así porque consiste precisamente en un </w:t>
            </w:r>
            <w:r w:rsidRPr="00B45486">
              <w:rPr>
                <w:rFonts w:ascii="Lato" w:hAnsi="Lato" w:cs="Lato"/>
                <w:i/>
                <w:iCs/>
              </w:rPr>
              <w:t>apilamiento</w:t>
            </w:r>
            <w:r w:rsidRPr="00B45486">
              <w:rPr>
                <w:rFonts w:ascii="Lato" w:hAnsi="Lato" w:cs="Lato"/>
              </w:rPr>
              <w:t xml:space="preserve"> de discos de cobre, de cinc y carbón impregnado, que forman la familiar pila cilíndrica (actualmente hay pilas mucho más eficaces con otras composiciones y metales, pero el principio sigue siendo el mismo). </w:t>
            </w:r>
          </w:p>
          <w:p w:rsidR="000D6C8B" w:rsidRPr="00B45486" w:rsidRDefault="000D6C8B" w:rsidP="009119C3">
            <w:pPr>
              <w:spacing w:before="120" w:after="0" w:line="240" w:lineRule="auto"/>
              <w:rPr>
                <w:rFonts w:ascii="Lato" w:hAnsi="Lato" w:cs="Lato"/>
              </w:rPr>
            </w:pPr>
            <w:r w:rsidRPr="00B45486">
              <w:rPr>
                <w:rFonts w:ascii="Lato" w:hAnsi="Lato" w:cs="Lato"/>
              </w:rPr>
              <w:t xml:space="preserve">Volta también hizo importantes aportaciones al estudio de los gases, como por ejemplo, el descubrimiento del metano, pero todos sus demás logros quedaron eclipsados por sus espectaculares descubrimientos en el campo de la electrónica. El invento de la batería y la pila lo hicieron tan famoso, que incluso fue llamado por Napoleón para que hiciera una demostración de sus experimentos. </w:t>
            </w:r>
          </w:p>
          <w:p w:rsidR="000D6C8B" w:rsidRPr="00B45486" w:rsidRDefault="000D6C8B" w:rsidP="009119C3">
            <w:pPr>
              <w:spacing w:before="120" w:after="0" w:line="240" w:lineRule="auto"/>
              <w:rPr>
                <w:rFonts w:ascii="Lato" w:hAnsi="Lato" w:cs="Lato"/>
              </w:rPr>
            </w:pPr>
            <w:r w:rsidRPr="00B45486">
              <w:rPr>
                <w:rFonts w:ascii="Lato" w:hAnsi="Lato" w:cs="Lato"/>
              </w:rPr>
              <w:t xml:space="preserve">En honor de Volta, llamamos </w:t>
            </w:r>
            <w:r w:rsidRPr="00B45486">
              <w:rPr>
                <w:rFonts w:ascii="Lato" w:hAnsi="Lato" w:cs="Lato"/>
                <w:b/>
                <w:bCs/>
              </w:rPr>
              <w:t>voltio</w:t>
            </w:r>
            <w:r w:rsidRPr="00B45486">
              <w:rPr>
                <w:rFonts w:ascii="Lato" w:hAnsi="Lato" w:cs="Lato"/>
              </w:rPr>
              <w:t xml:space="preserve"> a la unidad de fuerza electromotriz. Los hallazgos de Volta tuvieron gran influencia en el químico inglés William Nicholson, que construyó una pila como la de Volta y tuvo la brillante idea de meter, en un recipiente con agua, dos cables, cada uno de ellos conectado con un extremo de la pila, para ver qué efecto  producía el paso de la electricidad por el agua. Al pasar la corriente eléctrica, empezaron a salir burbujas de gas. Había descompuesto el agua en sus dos componentes:</w:t>
            </w:r>
            <w:r>
              <w:rPr>
                <w:rFonts w:ascii="Lato" w:hAnsi="Lato" w:cs="Lato"/>
              </w:rPr>
              <w:t xml:space="preserve"> </w:t>
            </w:r>
            <w:r w:rsidRPr="00B45486">
              <w:rPr>
                <w:rFonts w:ascii="Lato" w:hAnsi="Lato" w:cs="Lato"/>
              </w:rPr>
              <w:t xml:space="preserve">hidrógeno y oxígeno. De este modo, Nicholson demostró que una corriente eléctrica podía dar lugar a una reacción química. </w:t>
            </w:r>
          </w:p>
          <w:p w:rsidR="000D6C8B" w:rsidRPr="00B45486" w:rsidRDefault="000D6C8B" w:rsidP="009119C3">
            <w:pPr>
              <w:spacing w:before="120" w:after="0" w:line="240" w:lineRule="auto"/>
              <w:rPr>
                <w:rFonts w:ascii="Lato" w:hAnsi="Lato" w:cs="Lato"/>
              </w:rPr>
            </w:pPr>
            <w:r w:rsidRPr="00B45486">
              <w:rPr>
                <w:rFonts w:ascii="Lato" w:hAnsi="Lato" w:cs="Lato"/>
              </w:rPr>
              <w:t xml:space="preserve">Por último, el  trabajo de Nicholson fue continuado por otro químico inglés, Humphry Davy. Después de que Nicholson descompusiera el agua mediante la electricidad, Davy construyó una pila de Volta muy potente e intentó, con éxito, descomponer del mismo modo otras sustancias como la potasa y la sosa. Logró así aislar por primera vez metales como el potasio y el sodio, que no existen en estado natural, por la gran facilidad con que se combina con otros elementos. </w:t>
            </w:r>
          </w:p>
          <w:p w:rsidR="000D6C8B" w:rsidRPr="00B45486" w:rsidRDefault="000D6C8B" w:rsidP="009119C3">
            <w:pPr>
              <w:spacing w:before="120" w:after="0" w:line="240" w:lineRule="auto"/>
              <w:rPr>
                <w:rFonts w:ascii="Lato" w:hAnsi="Lato" w:cs="Lato"/>
              </w:rPr>
            </w:pPr>
            <w:r w:rsidRPr="00B45486">
              <w:rPr>
                <w:rFonts w:ascii="Lato" w:hAnsi="Lato" w:cs="Lato"/>
              </w:rPr>
              <w:t>Así es la ciencia; avanza a pequeños pasos generando grandes descubrimientos.</w:t>
            </w:r>
          </w:p>
          <w:p w:rsidR="000D6C8B" w:rsidRPr="00DA08C3" w:rsidRDefault="000D6C8B" w:rsidP="009119C3">
            <w:pPr>
              <w:spacing w:before="120" w:after="0" w:line="240" w:lineRule="auto"/>
              <w:jc w:val="right"/>
              <w:rPr>
                <w:rFonts w:ascii="Lato" w:hAnsi="Lato" w:cs="Lato"/>
                <w:sz w:val="20"/>
                <w:szCs w:val="20"/>
              </w:rPr>
            </w:pPr>
            <w:r w:rsidRPr="00DA08C3">
              <w:rPr>
                <w:rFonts w:ascii="Lato" w:hAnsi="Lato" w:cs="Lato"/>
                <w:sz w:val="20"/>
                <w:szCs w:val="20"/>
              </w:rPr>
              <w:t xml:space="preserve">Carlos Fabretti. </w:t>
            </w:r>
            <w:r w:rsidRPr="00DA08C3">
              <w:rPr>
                <w:rFonts w:ascii="Lato" w:hAnsi="Lato" w:cs="Lato"/>
                <w:i/>
                <w:iCs/>
                <w:sz w:val="20"/>
                <w:szCs w:val="20"/>
              </w:rPr>
              <w:t>Me lo sé todo de la ciencia</w:t>
            </w:r>
            <w:r w:rsidRPr="00DA08C3">
              <w:rPr>
                <w:rFonts w:ascii="Lato" w:hAnsi="Lato" w:cs="Lato"/>
                <w:sz w:val="20"/>
                <w:szCs w:val="20"/>
              </w:rPr>
              <w:t>. Ed Santillana.</w:t>
            </w:r>
          </w:p>
          <w:p w:rsidR="000D6C8B" w:rsidRPr="00B45486" w:rsidRDefault="000D6C8B" w:rsidP="009119C3">
            <w:pPr>
              <w:spacing w:before="120" w:after="0" w:line="240" w:lineRule="auto"/>
              <w:jc w:val="right"/>
              <w:rPr>
                <w:rFonts w:ascii="Lato" w:hAnsi="Lato" w:cs="Lato"/>
              </w:rPr>
            </w:pPr>
          </w:p>
          <w:p w:rsidR="000D6C8B" w:rsidRDefault="000D6C8B" w:rsidP="009119C3">
            <w:pPr>
              <w:spacing w:before="120" w:after="0" w:line="240" w:lineRule="auto"/>
              <w:rPr>
                <w:rFonts w:ascii="Lato" w:hAnsi="Lato" w:cs="Lato"/>
              </w:rPr>
            </w:pPr>
            <w:r w:rsidRPr="00B45486">
              <w:rPr>
                <w:rFonts w:ascii="Lato" w:hAnsi="Lato" w:cs="Lato"/>
              </w:rPr>
              <w:t xml:space="preserve">5. Se realiza una primera  lectura en voz alta, modelada por el profesor. </w:t>
            </w:r>
          </w:p>
          <w:p w:rsidR="000D6C8B" w:rsidRPr="00B45486" w:rsidRDefault="000D6C8B" w:rsidP="009119C3">
            <w:pPr>
              <w:spacing w:before="120" w:after="0" w:line="240" w:lineRule="auto"/>
              <w:rPr>
                <w:rFonts w:ascii="Lato" w:hAnsi="Lato" w:cs="Lato"/>
              </w:rPr>
            </w:pPr>
          </w:p>
          <w:p w:rsidR="000D6C8B" w:rsidRDefault="000D6C8B" w:rsidP="009119C3">
            <w:pPr>
              <w:spacing w:before="120" w:after="0" w:line="240" w:lineRule="auto"/>
              <w:rPr>
                <w:rFonts w:ascii="Lato" w:hAnsi="Lato" w:cs="Lato"/>
              </w:rPr>
            </w:pPr>
            <w:r w:rsidRPr="00B45486">
              <w:rPr>
                <w:rFonts w:ascii="Lato" w:hAnsi="Lato" w:cs="Lato"/>
              </w:rPr>
              <w:t>6. Oralmente se comprueban predicciones: ¿Habla el texto de lo que esperabas o es distinto? ¿Qué esperabas? Teniendo en cuenta esta primera lectura, ¿te parece de fácil o difícil</w:t>
            </w:r>
            <w:r>
              <w:rPr>
                <w:rFonts w:ascii="Lato" w:hAnsi="Lato" w:cs="Lato"/>
              </w:rPr>
              <w:t xml:space="preserve"> </w:t>
            </w:r>
            <w:r w:rsidRPr="00B45486">
              <w:rPr>
                <w:rFonts w:ascii="Lato" w:hAnsi="Lato" w:cs="Lato"/>
              </w:rPr>
              <w:t>comprensión? ¿Por qué?</w:t>
            </w: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r w:rsidRPr="00B45486">
              <w:rPr>
                <w:rFonts w:ascii="Lato" w:hAnsi="Lato" w:cs="Lato"/>
              </w:rPr>
              <w:t xml:space="preserve">7. El profesor comparte la lectura de los dos primeros párrafos con los alumnos para poder explicitar las estrategias que emplea un lector (va interrumpiendo la lectura para hacer evidente la “tarea” del lector): </w:t>
            </w:r>
          </w:p>
          <w:p w:rsidR="000D6C8B" w:rsidRPr="009119C3" w:rsidRDefault="000D6C8B" w:rsidP="009119C3">
            <w:pPr>
              <w:numPr>
                <w:ilvl w:val="0"/>
                <w:numId w:val="2"/>
              </w:numPr>
              <w:spacing w:before="120" w:after="0" w:line="240" w:lineRule="auto"/>
              <w:rPr>
                <w:rFonts w:ascii="Lato" w:hAnsi="Lato" w:cs="Lato"/>
                <w:b/>
                <w:bCs/>
              </w:rPr>
            </w:pPr>
            <w:r w:rsidRPr="009119C3">
              <w:rPr>
                <w:rFonts w:ascii="Lato" w:hAnsi="Lato" w:cs="Lato"/>
                <w:b/>
                <w:bCs/>
              </w:rPr>
              <w:t>trabajo con el vocabulario</w:t>
            </w:r>
          </w:p>
          <w:p w:rsidR="000D6C8B" w:rsidRPr="00B45486" w:rsidRDefault="000D6C8B" w:rsidP="009119C3">
            <w:pPr>
              <w:spacing w:before="120" w:after="0" w:line="240" w:lineRule="auto"/>
              <w:rPr>
                <w:rFonts w:ascii="Lato" w:hAnsi="Lato" w:cs="Lato"/>
              </w:rPr>
            </w:pPr>
            <w:r w:rsidRPr="00B45486">
              <w:rPr>
                <w:rFonts w:ascii="Lato" w:hAnsi="Lato" w:cs="Lato"/>
              </w:rPr>
              <w:t xml:space="preserve"> ¿Qué estudia la </w:t>
            </w:r>
            <w:r w:rsidRPr="00B45486">
              <w:rPr>
                <w:rFonts w:ascii="Lato" w:hAnsi="Lato" w:cs="Lato"/>
                <w:b/>
                <w:bCs/>
              </w:rPr>
              <w:t>anatomía</w:t>
            </w:r>
            <w:r w:rsidRPr="00B45486">
              <w:rPr>
                <w:rFonts w:ascii="Lato" w:hAnsi="Lato" w:cs="Lato"/>
              </w:rPr>
              <w:t xml:space="preserve">? ¿Qué significa que el anca de la rana estaba </w:t>
            </w:r>
            <w:r w:rsidRPr="00B45486">
              <w:rPr>
                <w:rFonts w:ascii="Lato" w:hAnsi="Lato" w:cs="Lato"/>
                <w:b/>
                <w:bCs/>
              </w:rPr>
              <w:t>amputada</w:t>
            </w:r>
            <w:r w:rsidRPr="00B45486">
              <w:rPr>
                <w:rFonts w:ascii="Lato" w:hAnsi="Lato" w:cs="Lato"/>
              </w:rPr>
              <w:t xml:space="preserve">? ¿Qué es </w:t>
            </w:r>
            <w:r w:rsidRPr="00B45486">
              <w:rPr>
                <w:rFonts w:ascii="Lato" w:hAnsi="Lato" w:cs="Lato"/>
                <w:b/>
                <w:bCs/>
              </w:rPr>
              <w:t>contraerse? ¿</w:t>
            </w:r>
            <w:r w:rsidRPr="00B45486">
              <w:rPr>
                <w:rFonts w:ascii="Lato" w:hAnsi="Lato" w:cs="Lato"/>
              </w:rPr>
              <w:t>Qué forma tiene y para qué se usa una</w:t>
            </w:r>
            <w:r w:rsidRPr="00B45486">
              <w:rPr>
                <w:rFonts w:ascii="Lato" w:hAnsi="Lato" w:cs="Lato"/>
                <w:b/>
                <w:bCs/>
              </w:rPr>
              <w:t xml:space="preserve"> cubeta</w:t>
            </w:r>
            <w:r w:rsidRPr="00B45486">
              <w:rPr>
                <w:rFonts w:ascii="Lato" w:hAnsi="Lato" w:cs="Lato"/>
              </w:rPr>
              <w:t xml:space="preserve">? ¿Qué significa </w:t>
            </w:r>
            <w:r w:rsidRPr="00B45486">
              <w:rPr>
                <w:rFonts w:ascii="Lato" w:hAnsi="Lato" w:cs="Lato"/>
                <w:b/>
                <w:bCs/>
              </w:rPr>
              <w:t>apilamiento</w:t>
            </w:r>
            <w:r w:rsidRPr="00B45486">
              <w:rPr>
                <w:rFonts w:ascii="Lato" w:hAnsi="Lato" w:cs="Lato"/>
              </w:rPr>
              <w:t>? Relacionar con las palabras de la misma familia...</w:t>
            </w:r>
          </w:p>
          <w:p w:rsidR="000D6C8B" w:rsidRPr="00B45486" w:rsidRDefault="000D6C8B" w:rsidP="009119C3">
            <w:pPr>
              <w:spacing w:before="120" w:after="0" w:line="240" w:lineRule="auto"/>
              <w:rPr>
                <w:rFonts w:ascii="Lato" w:hAnsi="Lato" w:cs="Lato"/>
              </w:rPr>
            </w:pPr>
            <w:r w:rsidRPr="00B45486">
              <w:rPr>
                <w:rFonts w:ascii="Lato" w:hAnsi="Lato" w:cs="Lato"/>
              </w:rPr>
              <w:t>Además se les solicita  a los alumnos que  planteen si desconocen el significado de otras palabras.</w:t>
            </w:r>
          </w:p>
          <w:p w:rsidR="000D6C8B" w:rsidRPr="009119C3" w:rsidRDefault="000D6C8B" w:rsidP="009119C3">
            <w:pPr>
              <w:pStyle w:val="ListParagraph"/>
              <w:numPr>
                <w:ilvl w:val="0"/>
                <w:numId w:val="2"/>
              </w:numPr>
              <w:spacing w:before="120" w:after="0" w:line="240" w:lineRule="auto"/>
              <w:rPr>
                <w:rFonts w:ascii="Lato" w:hAnsi="Lato" w:cs="Lato"/>
                <w:b/>
                <w:bCs/>
              </w:rPr>
            </w:pPr>
            <w:r w:rsidRPr="009119C3">
              <w:rPr>
                <w:rFonts w:ascii="Lato" w:hAnsi="Lato" w:cs="Lato"/>
                <w:b/>
                <w:bCs/>
              </w:rPr>
              <w:t>reconocimiento de la información explícita</w:t>
            </w:r>
          </w:p>
          <w:p w:rsidR="000D6C8B" w:rsidRPr="00B45486" w:rsidRDefault="000D6C8B" w:rsidP="009119C3">
            <w:pPr>
              <w:pStyle w:val="ListParagraph"/>
              <w:spacing w:before="120" w:after="0" w:line="240" w:lineRule="auto"/>
              <w:rPr>
                <w:rFonts w:ascii="Lato" w:hAnsi="Lato" w:cs="Lato"/>
              </w:rPr>
            </w:pPr>
            <w:r w:rsidRPr="00B45486">
              <w:rPr>
                <w:rFonts w:ascii="Lato" w:hAnsi="Lato" w:cs="Lato"/>
              </w:rPr>
              <w:t>¿De qué lugar era oriundo Luigi Galvani?</w:t>
            </w:r>
          </w:p>
          <w:p w:rsidR="000D6C8B" w:rsidRPr="00B45486" w:rsidRDefault="000D6C8B" w:rsidP="009119C3">
            <w:pPr>
              <w:pStyle w:val="ListParagraph"/>
              <w:spacing w:before="120" w:after="0" w:line="240" w:lineRule="auto"/>
              <w:rPr>
                <w:rFonts w:ascii="Lato" w:hAnsi="Lato" w:cs="Lato"/>
              </w:rPr>
            </w:pPr>
            <w:r w:rsidRPr="00B45486">
              <w:rPr>
                <w:rFonts w:ascii="Lato" w:hAnsi="Lato" w:cs="Lato"/>
              </w:rPr>
              <w:t>¿Quién de los dos científicos tomó  a la rana como objeto de observación?</w:t>
            </w:r>
          </w:p>
          <w:p w:rsidR="000D6C8B" w:rsidRPr="00B45486" w:rsidRDefault="000D6C8B" w:rsidP="009119C3">
            <w:pPr>
              <w:pStyle w:val="ListParagraph"/>
              <w:spacing w:before="120" w:after="0" w:line="240" w:lineRule="auto"/>
              <w:rPr>
                <w:rFonts w:ascii="Lato" w:hAnsi="Lato" w:cs="Lato"/>
              </w:rPr>
            </w:pPr>
            <w:r w:rsidRPr="00B45486">
              <w:rPr>
                <w:rFonts w:ascii="Lato" w:hAnsi="Lato" w:cs="Lato"/>
              </w:rPr>
              <w:t>¿Quién formuló y demostró  la verdadera teoría sobre la corriente eléctrica?</w:t>
            </w:r>
          </w:p>
          <w:p w:rsidR="000D6C8B" w:rsidRPr="00B45486" w:rsidRDefault="000D6C8B" w:rsidP="009119C3">
            <w:pPr>
              <w:pStyle w:val="ListParagraph"/>
              <w:spacing w:before="120" w:after="0" w:line="240" w:lineRule="auto"/>
              <w:rPr>
                <w:rFonts w:ascii="Lato" w:hAnsi="Lato" w:cs="Lato"/>
              </w:rPr>
            </w:pPr>
          </w:p>
          <w:p w:rsidR="000D6C8B" w:rsidRPr="009119C3" w:rsidRDefault="000D6C8B" w:rsidP="009119C3">
            <w:pPr>
              <w:pStyle w:val="ListParagraph"/>
              <w:numPr>
                <w:ilvl w:val="0"/>
                <w:numId w:val="2"/>
              </w:numPr>
              <w:spacing w:before="120" w:after="0" w:line="240" w:lineRule="auto"/>
              <w:rPr>
                <w:rFonts w:ascii="Lato" w:hAnsi="Lato" w:cs="Lato"/>
                <w:b/>
                <w:bCs/>
              </w:rPr>
            </w:pPr>
            <w:r w:rsidRPr="009119C3">
              <w:rPr>
                <w:rFonts w:ascii="Lato" w:hAnsi="Lato" w:cs="Lato"/>
                <w:b/>
                <w:bCs/>
              </w:rPr>
              <w:t xml:space="preserve">trabajo con la información implícita o inferencial, </w:t>
            </w:r>
          </w:p>
          <w:p w:rsidR="000D6C8B" w:rsidRPr="00B45486" w:rsidRDefault="000D6C8B" w:rsidP="009119C3">
            <w:pPr>
              <w:pStyle w:val="ListParagraph"/>
              <w:spacing w:before="120" w:after="0" w:line="240" w:lineRule="auto"/>
              <w:rPr>
                <w:rFonts w:ascii="Lato" w:hAnsi="Lato" w:cs="Lato"/>
              </w:rPr>
            </w:pPr>
            <w:r w:rsidRPr="00B45486">
              <w:rPr>
                <w:rFonts w:ascii="Lato" w:hAnsi="Lato" w:cs="Lato"/>
              </w:rPr>
              <w:t>¿Cuál fue el error de Galvani?</w:t>
            </w:r>
          </w:p>
          <w:p w:rsidR="000D6C8B" w:rsidRPr="00B45486" w:rsidRDefault="000D6C8B" w:rsidP="009119C3">
            <w:pPr>
              <w:pStyle w:val="ListParagraph"/>
              <w:spacing w:before="120" w:after="0" w:line="240" w:lineRule="auto"/>
              <w:rPr>
                <w:rFonts w:ascii="Lato" w:hAnsi="Lato" w:cs="Lato"/>
              </w:rPr>
            </w:pPr>
            <w:r w:rsidRPr="00B45486">
              <w:rPr>
                <w:rFonts w:ascii="Lato" w:hAnsi="Lato" w:cs="Lato"/>
              </w:rPr>
              <w:t>¿Qué habrá hecho Volta para llegar a la explicación de su teoría?</w:t>
            </w:r>
          </w:p>
          <w:p w:rsidR="000D6C8B" w:rsidRPr="00B45486" w:rsidRDefault="000D6C8B" w:rsidP="009119C3">
            <w:pPr>
              <w:pStyle w:val="ListParagraph"/>
              <w:spacing w:before="120" w:after="0" w:line="240" w:lineRule="auto"/>
              <w:rPr>
                <w:rFonts w:ascii="Lato" w:hAnsi="Lato" w:cs="Lato"/>
              </w:rPr>
            </w:pPr>
          </w:p>
          <w:p w:rsidR="000D6C8B" w:rsidRPr="009119C3" w:rsidRDefault="000D6C8B" w:rsidP="009119C3">
            <w:pPr>
              <w:pStyle w:val="ListParagraph"/>
              <w:numPr>
                <w:ilvl w:val="0"/>
                <w:numId w:val="2"/>
              </w:numPr>
              <w:spacing w:before="120" w:after="0" w:line="240" w:lineRule="auto"/>
              <w:rPr>
                <w:rFonts w:ascii="Lato" w:hAnsi="Lato" w:cs="Lato"/>
                <w:b/>
                <w:bCs/>
              </w:rPr>
            </w:pPr>
            <w:r w:rsidRPr="009119C3">
              <w:rPr>
                <w:rFonts w:ascii="Lato" w:hAnsi="Lato" w:cs="Lato"/>
                <w:b/>
                <w:bCs/>
              </w:rPr>
              <w:t>reconocimiento de relaciones que se establecen entre palabras, párrafos y oraciones</w:t>
            </w:r>
          </w:p>
          <w:p w:rsidR="000D6C8B" w:rsidRPr="00B45486" w:rsidRDefault="000D6C8B" w:rsidP="009119C3">
            <w:pPr>
              <w:pStyle w:val="ListParagraph"/>
              <w:spacing w:before="120" w:after="0" w:line="240" w:lineRule="auto"/>
              <w:rPr>
                <w:rFonts w:ascii="Lato" w:hAnsi="Lato" w:cs="Lato"/>
                <w:b/>
                <w:bCs/>
              </w:rPr>
            </w:pPr>
            <w:r w:rsidRPr="00B45486">
              <w:rPr>
                <w:rFonts w:ascii="Lato" w:hAnsi="Lato" w:cs="Lato"/>
              </w:rPr>
              <w:t>¿Qué tipo de relación de significado se establece entre “observó que un anca de rana amputada se contraía como si estuviera viva” y “pensó que estas contracciones se debían a algún tipo de electricidad animal” , a través de “</w:t>
            </w:r>
            <w:r w:rsidRPr="00B45486">
              <w:rPr>
                <w:rFonts w:ascii="Lato" w:hAnsi="Lato" w:cs="Lato"/>
                <w:b/>
                <w:bCs/>
              </w:rPr>
              <w:t>pero”.</w:t>
            </w:r>
          </w:p>
          <w:p w:rsidR="000D6C8B" w:rsidRPr="00B45486" w:rsidRDefault="000D6C8B" w:rsidP="009119C3">
            <w:pPr>
              <w:pStyle w:val="ListParagraph"/>
              <w:spacing w:before="120" w:after="0" w:line="240" w:lineRule="auto"/>
              <w:rPr>
                <w:rFonts w:ascii="Lato" w:hAnsi="Lato" w:cs="Lato"/>
                <w:b/>
                <w:bCs/>
              </w:rPr>
            </w:pPr>
          </w:p>
          <w:p w:rsidR="000D6C8B" w:rsidRPr="009119C3" w:rsidRDefault="000D6C8B" w:rsidP="009119C3">
            <w:pPr>
              <w:pStyle w:val="ListParagraph"/>
              <w:numPr>
                <w:ilvl w:val="0"/>
                <w:numId w:val="2"/>
              </w:numPr>
              <w:spacing w:before="120" w:after="0" w:line="240" w:lineRule="auto"/>
              <w:rPr>
                <w:rFonts w:ascii="Lato" w:hAnsi="Lato" w:cs="Lato"/>
                <w:b/>
                <w:bCs/>
              </w:rPr>
            </w:pPr>
            <w:r w:rsidRPr="009119C3">
              <w:rPr>
                <w:rFonts w:ascii="Lato" w:hAnsi="Lato" w:cs="Lato"/>
                <w:b/>
                <w:bCs/>
              </w:rPr>
              <w:t>aplicación de estrategias pragmáticas</w:t>
            </w:r>
          </w:p>
          <w:p w:rsidR="000D6C8B" w:rsidRPr="00B45486" w:rsidRDefault="000D6C8B" w:rsidP="009119C3">
            <w:pPr>
              <w:pStyle w:val="ListParagraph"/>
              <w:spacing w:before="120" w:after="0" w:line="240" w:lineRule="auto"/>
              <w:rPr>
                <w:rFonts w:ascii="Lato" w:hAnsi="Lato" w:cs="Lato"/>
              </w:rPr>
            </w:pPr>
            <w:r w:rsidRPr="00B45486">
              <w:rPr>
                <w:rFonts w:ascii="Lato" w:hAnsi="Lato" w:cs="Lato"/>
              </w:rPr>
              <w:t>¿Para qué el autor proporciona los ejemplos del cobre y el cinc?</w:t>
            </w:r>
          </w:p>
          <w:p w:rsidR="000D6C8B" w:rsidRDefault="000D6C8B" w:rsidP="009119C3">
            <w:pPr>
              <w:pStyle w:val="ListParagraph"/>
              <w:spacing w:before="120" w:after="0" w:line="240" w:lineRule="auto"/>
              <w:rPr>
                <w:rFonts w:ascii="Lato" w:hAnsi="Lato" w:cs="Lato"/>
              </w:rPr>
            </w:pPr>
            <w:r w:rsidRPr="00B45486">
              <w:rPr>
                <w:rFonts w:ascii="Lato" w:hAnsi="Lato" w:cs="Lato"/>
              </w:rPr>
              <w:t>¿Qué relación  se puede establecer entre el título y la observación de los científicos?</w:t>
            </w:r>
          </w:p>
          <w:p w:rsidR="000D6C8B" w:rsidRPr="00B45486" w:rsidRDefault="000D6C8B" w:rsidP="009119C3">
            <w:pPr>
              <w:pStyle w:val="ListParagraph"/>
              <w:spacing w:before="120" w:after="0" w:line="240" w:lineRule="auto"/>
              <w:rPr>
                <w:rFonts w:ascii="Lato" w:hAnsi="Lato" w:cs="Lato"/>
              </w:rPr>
            </w:pPr>
          </w:p>
          <w:p w:rsidR="000D6C8B" w:rsidRDefault="000D6C8B" w:rsidP="009119C3">
            <w:pPr>
              <w:spacing w:before="120" w:after="0" w:line="240" w:lineRule="auto"/>
              <w:jc w:val="both"/>
              <w:rPr>
                <w:rFonts w:ascii="Lato" w:hAnsi="Lato" w:cs="Lato"/>
              </w:rPr>
            </w:pPr>
            <w:r w:rsidRPr="00B45486">
              <w:rPr>
                <w:rFonts w:ascii="Lato" w:hAnsi="Lato" w:cs="Lato"/>
              </w:rPr>
              <w:t>8. El docente solicita  a los alumnos que continúen con la lectura individual y silenciosa de los párrafos que siguen, aplicando,  en la medida de lo posible,  las estrategias presentadas por el profesor. Se solicita que marquen en el texto aquello que no se comprende, para que sea aclarado con posterioridad en el trabajo colectivo.</w:t>
            </w:r>
          </w:p>
          <w:p w:rsidR="000D6C8B" w:rsidRPr="00B45486" w:rsidRDefault="000D6C8B" w:rsidP="009119C3">
            <w:pPr>
              <w:spacing w:before="120" w:after="0" w:line="240" w:lineRule="auto"/>
              <w:jc w:val="both"/>
              <w:rPr>
                <w:rFonts w:ascii="Lato" w:hAnsi="Lato" w:cs="Lato"/>
              </w:rPr>
            </w:pPr>
          </w:p>
          <w:p w:rsidR="000D6C8B" w:rsidRPr="00B45486" w:rsidRDefault="000D6C8B" w:rsidP="009119C3">
            <w:pPr>
              <w:spacing w:before="120" w:after="0" w:line="240" w:lineRule="auto"/>
              <w:rPr>
                <w:rFonts w:ascii="Lato" w:hAnsi="Lato" w:cs="Lato"/>
              </w:rPr>
            </w:pPr>
            <w:r w:rsidRPr="00B45486">
              <w:rPr>
                <w:rFonts w:ascii="Lato" w:hAnsi="Lato" w:cs="Lato"/>
              </w:rPr>
              <w:t>9.Resuelven por escrito , de a dos, las siguientes actividades:</w:t>
            </w:r>
          </w:p>
          <w:p w:rsidR="000D6C8B" w:rsidRPr="00B45486" w:rsidRDefault="000D6C8B" w:rsidP="009119C3">
            <w:pPr>
              <w:spacing w:before="120" w:after="0" w:line="240" w:lineRule="auto"/>
              <w:ind w:left="708"/>
              <w:rPr>
                <w:rFonts w:ascii="Lato" w:hAnsi="Lato" w:cs="Lato"/>
              </w:rPr>
            </w:pPr>
            <w:r w:rsidRPr="00B45486">
              <w:rPr>
                <w:rFonts w:ascii="Lato" w:hAnsi="Lato" w:cs="Lato"/>
              </w:rPr>
              <w:t>a. Colocar verdadero o falso, según corresponda:</w:t>
            </w:r>
          </w:p>
          <w:p w:rsidR="000D6C8B" w:rsidRPr="00B45486" w:rsidRDefault="000D6C8B" w:rsidP="009119C3">
            <w:pPr>
              <w:pStyle w:val="ListParagraph"/>
              <w:numPr>
                <w:ilvl w:val="0"/>
                <w:numId w:val="1"/>
              </w:numPr>
              <w:spacing w:before="120" w:after="0" w:line="240" w:lineRule="auto"/>
              <w:rPr>
                <w:rFonts w:ascii="Lato" w:hAnsi="Lato" w:cs="Lato"/>
              </w:rPr>
            </w:pPr>
            <w:r w:rsidRPr="00B45486">
              <w:rPr>
                <w:rFonts w:ascii="Lato" w:hAnsi="Lato" w:cs="Lato"/>
              </w:rPr>
              <w:t>El tópico del texto es :</w:t>
            </w:r>
          </w:p>
          <w:p w:rsidR="000D6C8B" w:rsidRPr="00B45486" w:rsidRDefault="000D6C8B" w:rsidP="009119C3">
            <w:pPr>
              <w:pStyle w:val="ListParagraph"/>
              <w:spacing w:before="120" w:after="0" w:line="240" w:lineRule="auto"/>
              <w:ind w:left="1800"/>
              <w:rPr>
                <w:rFonts w:ascii="Lato" w:hAnsi="Lato" w:cs="Lato"/>
              </w:rPr>
            </w:pPr>
            <w:r w:rsidRPr="00B45486">
              <w:rPr>
                <w:rFonts w:ascii="Lato" w:hAnsi="Lato" w:cs="Lato"/>
              </w:rPr>
              <w:t>-La ciencia como  construcción colectiva</w:t>
            </w:r>
          </w:p>
          <w:p w:rsidR="000D6C8B" w:rsidRPr="00B45486" w:rsidRDefault="000D6C8B" w:rsidP="009119C3">
            <w:pPr>
              <w:pStyle w:val="ListParagraph"/>
              <w:spacing w:before="120" w:after="0" w:line="240" w:lineRule="auto"/>
              <w:ind w:left="1800"/>
              <w:rPr>
                <w:rFonts w:ascii="Lato" w:hAnsi="Lato" w:cs="Lato"/>
              </w:rPr>
            </w:pPr>
            <w:r w:rsidRPr="00B45486">
              <w:rPr>
                <w:rFonts w:ascii="Lato" w:hAnsi="Lato" w:cs="Lato"/>
              </w:rPr>
              <w:t>-Importantes aportes de Volta y otros  a la ciencia</w:t>
            </w:r>
          </w:p>
          <w:p w:rsidR="000D6C8B" w:rsidRDefault="000D6C8B" w:rsidP="009119C3">
            <w:pPr>
              <w:pStyle w:val="ListParagraph"/>
              <w:spacing w:before="120" w:after="0" w:line="240" w:lineRule="auto"/>
              <w:ind w:left="1800"/>
              <w:rPr>
                <w:rFonts w:ascii="Lato" w:hAnsi="Lato" w:cs="Lato"/>
              </w:rPr>
            </w:pPr>
            <w:r w:rsidRPr="00B45486">
              <w:rPr>
                <w:rFonts w:ascii="Lato" w:hAnsi="Lato" w:cs="Lato"/>
              </w:rPr>
              <w:t>-el origen de la pila</w:t>
            </w:r>
          </w:p>
          <w:p w:rsidR="000D6C8B" w:rsidRPr="00B45486" w:rsidRDefault="000D6C8B" w:rsidP="009119C3">
            <w:pPr>
              <w:pStyle w:val="ListParagraph"/>
              <w:spacing w:before="120" w:after="0" w:line="240" w:lineRule="auto"/>
              <w:ind w:left="1800"/>
              <w:rPr>
                <w:rFonts w:ascii="Lato" w:hAnsi="Lato" w:cs="Lato"/>
              </w:rPr>
            </w:pPr>
          </w:p>
          <w:p w:rsidR="000D6C8B" w:rsidRPr="00B45486" w:rsidRDefault="000D6C8B" w:rsidP="009119C3">
            <w:pPr>
              <w:pStyle w:val="ListParagraph"/>
              <w:spacing w:before="120" w:after="0" w:line="240" w:lineRule="auto"/>
              <w:ind w:left="708"/>
              <w:rPr>
                <w:rFonts w:ascii="Lato" w:hAnsi="Lato" w:cs="Lato"/>
              </w:rPr>
            </w:pPr>
            <w:r w:rsidRPr="00B45486">
              <w:rPr>
                <w:rFonts w:ascii="Lato" w:hAnsi="Lato" w:cs="Lato"/>
              </w:rPr>
              <w:t>b. Responder:</w:t>
            </w:r>
          </w:p>
          <w:p w:rsidR="000D6C8B" w:rsidRPr="00B45486" w:rsidRDefault="000D6C8B" w:rsidP="009119C3">
            <w:pPr>
              <w:pStyle w:val="ListParagraph"/>
              <w:numPr>
                <w:ilvl w:val="0"/>
                <w:numId w:val="1"/>
              </w:numPr>
              <w:spacing w:before="120" w:after="0" w:line="240" w:lineRule="auto"/>
              <w:rPr>
                <w:rFonts w:ascii="Lato" w:hAnsi="Lato" w:cs="Lato"/>
              </w:rPr>
            </w:pPr>
            <w:r w:rsidRPr="00B45486">
              <w:rPr>
                <w:rFonts w:ascii="Lato" w:hAnsi="Lato" w:cs="Lato"/>
              </w:rPr>
              <w:t xml:space="preserve">¿Quién inventó la pila eléctrica? </w:t>
            </w:r>
          </w:p>
          <w:p w:rsidR="000D6C8B" w:rsidRPr="00B45486" w:rsidRDefault="000D6C8B" w:rsidP="009119C3">
            <w:pPr>
              <w:pStyle w:val="ListParagraph"/>
              <w:numPr>
                <w:ilvl w:val="0"/>
                <w:numId w:val="1"/>
              </w:numPr>
              <w:spacing w:before="120" w:after="0" w:line="240" w:lineRule="auto"/>
              <w:rPr>
                <w:rFonts w:ascii="Lato" w:hAnsi="Lato" w:cs="Lato"/>
              </w:rPr>
            </w:pPr>
            <w:r w:rsidRPr="00B45486">
              <w:rPr>
                <w:rFonts w:ascii="Lato" w:hAnsi="Lato" w:cs="Lato"/>
              </w:rPr>
              <w:t>¿Por qué el voltaje de la electricidad se mide en voltios?</w:t>
            </w:r>
          </w:p>
          <w:p w:rsidR="000D6C8B" w:rsidRDefault="000D6C8B" w:rsidP="009119C3">
            <w:pPr>
              <w:pStyle w:val="ListParagraph"/>
              <w:numPr>
                <w:ilvl w:val="0"/>
                <w:numId w:val="1"/>
              </w:numPr>
              <w:spacing w:before="120" w:after="0" w:line="240" w:lineRule="auto"/>
              <w:rPr>
                <w:rFonts w:ascii="Lato" w:hAnsi="Lato" w:cs="Lato"/>
              </w:rPr>
            </w:pPr>
            <w:r w:rsidRPr="00B45486">
              <w:rPr>
                <w:rFonts w:ascii="Lato" w:hAnsi="Lato" w:cs="Lato"/>
              </w:rPr>
              <w:t xml:space="preserve">¿Al descubrimiento de qué gas contribuyó Volta? </w:t>
            </w:r>
          </w:p>
          <w:p w:rsidR="000D6C8B" w:rsidRPr="00B45486" w:rsidRDefault="000D6C8B" w:rsidP="00DA08C3">
            <w:pPr>
              <w:pStyle w:val="ListParagraph"/>
              <w:spacing w:before="120" w:after="0" w:line="240" w:lineRule="auto"/>
              <w:ind w:left="1440"/>
              <w:rPr>
                <w:rFonts w:ascii="Lato" w:hAnsi="Lato" w:cs="Lato"/>
              </w:rPr>
            </w:pPr>
          </w:p>
          <w:p w:rsidR="000D6C8B" w:rsidRDefault="000D6C8B" w:rsidP="001028A8">
            <w:pPr>
              <w:spacing w:before="120" w:after="0" w:line="240" w:lineRule="auto"/>
              <w:ind w:left="708"/>
              <w:rPr>
                <w:rFonts w:ascii="Lato" w:hAnsi="Lato" w:cs="Lato"/>
              </w:rPr>
            </w:pPr>
            <w:r w:rsidRPr="00B45486">
              <w:rPr>
                <w:rFonts w:ascii="Lato" w:hAnsi="Lato" w:cs="Lato"/>
              </w:rPr>
              <w:t xml:space="preserve">c.Relacionar cada científico con su descubrimiento: </w:t>
            </w:r>
          </w:p>
          <w:p w:rsidR="000D6C8B" w:rsidRDefault="000D6C8B" w:rsidP="001028A8">
            <w:pPr>
              <w:spacing w:before="120" w:after="0" w:line="240" w:lineRule="auto"/>
              <w:ind w:left="708"/>
              <w:rPr>
                <w:rFonts w:ascii="Lato" w:hAnsi="Lato" w:cs="Lato"/>
              </w:rPr>
            </w:pPr>
          </w:p>
          <w:p w:rsidR="000D6C8B" w:rsidRPr="00B45486" w:rsidRDefault="000D6C8B" w:rsidP="001028A8">
            <w:pPr>
              <w:spacing w:before="120" w:after="0" w:line="240" w:lineRule="auto"/>
              <w:ind w:left="708"/>
              <w:rPr>
                <w:rFonts w:ascii="Lato" w:hAnsi="Lato" w:cs="Lato"/>
              </w:rPr>
            </w:pPr>
          </w:p>
          <w:p w:rsidR="000D6C8B" w:rsidRDefault="000D6C8B" w:rsidP="009119C3">
            <w:pPr>
              <w:spacing w:before="120" w:after="0" w:line="240" w:lineRule="auto"/>
              <w:ind w:left="1080"/>
              <w:rPr>
                <w:rFonts w:ascii="Lato" w:hAnsi="Lato" w:cs="Lato"/>
              </w:rPr>
            </w:pPr>
            <w:r w:rsidRPr="00B45486">
              <w:rPr>
                <w:rFonts w:ascii="Lato" w:hAnsi="Lato" w:cs="Lato"/>
              </w:rPr>
              <w:t>Galvani</w:t>
            </w:r>
            <w:r w:rsidRPr="00B45486">
              <w:rPr>
                <w:rFonts w:ascii="Lato" w:hAnsi="Lato" w:cs="Lato"/>
              </w:rPr>
              <w:tab/>
            </w:r>
            <w:r w:rsidRPr="00B45486">
              <w:rPr>
                <w:rFonts w:ascii="Lato" w:hAnsi="Lato" w:cs="Lato"/>
              </w:rPr>
              <w:tab/>
              <w:t xml:space="preserve">  Volta                         </w:t>
            </w:r>
            <w:r w:rsidRPr="00B45486">
              <w:rPr>
                <w:rFonts w:ascii="Lato" w:hAnsi="Lato" w:cs="Lato"/>
              </w:rPr>
              <w:tab/>
              <w:t>Nicholson</w:t>
            </w:r>
          </w:p>
          <w:p w:rsidR="000D6C8B" w:rsidRPr="00B45486" w:rsidRDefault="000D6C8B" w:rsidP="009119C3">
            <w:pPr>
              <w:spacing w:before="120" w:after="0" w:line="240" w:lineRule="auto"/>
              <w:ind w:left="1080"/>
              <w:rPr>
                <w:rFonts w:ascii="Lato" w:hAnsi="Lato" w:cs="Lato"/>
              </w:rPr>
            </w:pPr>
          </w:p>
          <w:p w:rsidR="000D6C8B" w:rsidRDefault="000D6C8B" w:rsidP="009119C3">
            <w:pPr>
              <w:spacing w:before="120" w:after="0" w:line="240" w:lineRule="auto"/>
              <w:ind w:left="2124"/>
              <w:rPr>
                <w:rFonts w:ascii="Lato" w:hAnsi="Lato" w:cs="Lato"/>
              </w:rPr>
            </w:pPr>
            <w:r>
              <w:rPr>
                <w:noProof/>
                <w:lang w:val="es-ES"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15 Abrir llave" o:spid="_x0000_s1034" type="#_x0000_t87" style="position:absolute;left:0;text-align:left;margin-left:93.8pt;margin-top:-.3pt;width:12.2pt;height:43.35pt;z-index:251658240;visibility:visible;v-text-anchor:middle" adj="5400" strokecolor="purple"/>
              </w:pict>
            </w:r>
            <w:r w:rsidRPr="00B45486">
              <w:rPr>
                <w:rFonts w:ascii="Lato" w:hAnsi="Lato" w:cs="Lato"/>
              </w:rPr>
              <w:t xml:space="preserve">Utilizar una serie de cubetas, llenas de una solución salina, conectadas con arcos metálicos. </w:t>
            </w:r>
          </w:p>
          <w:p w:rsidR="000D6C8B" w:rsidRPr="00B45486" w:rsidRDefault="000D6C8B" w:rsidP="009119C3">
            <w:pPr>
              <w:spacing w:before="120" w:after="0" w:line="240" w:lineRule="auto"/>
              <w:ind w:left="2124"/>
              <w:rPr>
                <w:rFonts w:ascii="Lato" w:hAnsi="Lato" w:cs="Lato"/>
              </w:rPr>
            </w:pPr>
          </w:p>
          <w:p w:rsidR="000D6C8B" w:rsidRDefault="000D6C8B" w:rsidP="009119C3">
            <w:pPr>
              <w:spacing w:before="120" w:after="0" w:line="240" w:lineRule="auto"/>
              <w:ind w:left="2124"/>
              <w:rPr>
                <w:rFonts w:ascii="Lato" w:hAnsi="Lato" w:cs="Lato"/>
              </w:rPr>
            </w:pPr>
            <w:r>
              <w:rPr>
                <w:noProof/>
                <w:lang w:val="es-ES" w:eastAsia="es-ES"/>
              </w:rPr>
              <w:pict>
                <v:shape id="17 Abrir llave" o:spid="_x0000_s1035" type="#_x0000_t87" style="position:absolute;left:0;text-align:left;margin-left:93.65pt;margin-top:2.1pt;width:12.2pt;height:43.35pt;z-index:251659264;visibility:visible;v-text-anchor:middle" adj="5400" strokecolor="purple"/>
              </w:pict>
            </w:r>
            <w:r w:rsidRPr="00B45486">
              <w:rPr>
                <w:rFonts w:ascii="Lato" w:hAnsi="Lato" w:cs="Lato"/>
              </w:rPr>
              <w:t>Meter dos cables en un recipiente con agua, cada uno de ellos conectado con un extremo de la pila. Al pasar la corriente eléctrica, empezaron a salir burbujas de gas.</w:t>
            </w:r>
          </w:p>
          <w:p w:rsidR="000D6C8B" w:rsidRPr="00B45486" w:rsidRDefault="000D6C8B" w:rsidP="009119C3">
            <w:pPr>
              <w:spacing w:before="120" w:after="0" w:line="240" w:lineRule="auto"/>
              <w:ind w:left="2124"/>
              <w:rPr>
                <w:rFonts w:ascii="Lato" w:hAnsi="Lato" w:cs="Lato"/>
              </w:rPr>
            </w:pPr>
            <w:r>
              <w:rPr>
                <w:noProof/>
                <w:lang w:val="es-ES" w:eastAsia="es-ES"/>
              </w:rPr>
              <w:pict>
                <v:shape id="16 Abrir llave" o:spid="_x0000_s1036" type="#_x0000_t87" style="position:absolute;left:0;text-align:left;margin-left:94.85pt;margin-top:16.35pt;width:12.2pt;height:43.35pt;z-index:251660288;visibility:visible;v-text-anchor:middle" adj="5400" strokecolor="purple"/>
              </w:pict>
            </w:r>
            <w:r w:rsidRPr="00B45486">
              <w:rPr>
                <w:rFonts w:ascii="Lato" w:hAnsi="Lato" w:cs="Lato"/>
              </w:rPr>
              <w:t xml:space="preserve"> </w:t>
            </w:r>
          </w:p>
          <w:p w:rsidR="000D6C8B" w:rsidRPr="00B45486" w:rsidRDefault="000D6C8B" w:rsidP="009119C3">
            <w:pPr>
              <w:spacing w:before="120" w:after="0" w:line="240" w:lineRule="auto"/>
              <w:ind w:left="2124"/>
              <w:rPr>
                <w:rFonts w:ascii="Lato" w:hAnsi="Lato" w:cs="Lato"/>
              </w:rPr>
            </w:pPr>
            <w:r w:rsidRPr="00B45486">
              <w:rPr>
                <w:rFonts w:ascii="Lato" w:hAnsi="Lato" w:cs="Lato"/>
              </w:rPr>
              <w:t xml:space="preserve">Tocar el anca de rana con dos trozos de metales distintos (cobre y cinc), el músculo se contrae.  </w:t>
            </w:r>
          </w:p>
          <w:p w:rsidR="000D6C8B" w:rsidRPr="00B45486" w:rsidRDefault="000D6C8B" w:rsidP="009119C3">
            <w:pPr>
              <w:spacing w:before="120" w:after="0" w:line="240" w:lineRule="auto"/>
              <w:ind w:left="2124"/>
              <w:rPr>
                <w:rFonts w:ascii="Lato" w:hAnsi="Lato" w:cs="Lato"/>
              </w:rPr>
            </w:pPr>
          </w:p>
          <w:p w:rsidR="000D6C8B" w:rsidRDefault="000D6C8B" w:rsidP="009119C3">
            <w:pPr>
              <w:spacing w:before="120" w:after="0" w:line="240" w:lineRule="auto"/>
              <w:rPr>
                <w:rFonts w:ascii="Lato" w:hAnsi="Lato" w:cs="Lato"/>
              </w:rPr>
            </w:pPr>
            <w:r w:rsidRPr="00B45486">
              <w:rPr>
                <w:rFonts w:ascii="Lato" w:hAnsi="Lato" w:cs="Lato"/>
                <w:b/>
                <w:bCs/>
              </w:rPr>
              <w:t xml:space="preserve">10. </w:t>
            </w:r>
            <w:r w:rsidRPr="00B45486">
              <w:rPr>
                <w:rFonts w:ascii="Lato" w:hAnsi="Lato" w:cs="Lato"/>
              </w:rPr>
              <w:t>El profesor guía a los alumnos para que destaquen las palabras principales que aparecen en cada párrafo en sus carpetas. Luego elaborarán entre todos un título  informativo, claro y conciso que represente  la idea más relevante del párrafo. Se escribirán en el pizarrón y en las hojas de los educandos.</w:t>
            </w:r>
          </w:p>
          <w:p w:rsidR="000D6C8B" w:rsidRPr="00B45486" w:rsidRDefault="000D6C8B" w:rsidP="009119C3">
            <w:pPr>
              <w:spacing w:before="120" w:after="0" w:line="240" w:lineRule="auto"/>
              <w:rPr>
                <w:rFonts w:ascii="Lato" w:hAnsi="Lato" w:cs="Lato"/>
              </w:rPr>
            </w:pPr>
          </w:p>
          <w:p w:rsidR="000D6C8B" w:rsidRDefault="000D6C8B" w:rsidP="009119C3">
            <w:pPr>
              <w:spacing w:before="120" w:after="0" w:line="240" w:lineRule="auto"/>
              <w:rPr>
                <w:rFonts w:ascii="Lato" w:hAnsi="Lato" w:cs="Lato"/>
              </w:rPr>
            </w:pPr>
            <w:r w:rsidRPr="00B45486">
              <w:rPr>
                <w:rFonts w:ascii="Lato" w:hAnsi="Lato" w:cs="Lato"/>
              </w:rPr>
              <w:t>11. A continuación  se propone:</w:t>
            </w: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r w:rsidRPr="00B45486">
              <w:rPr>
                <w:rFonts w:ascii="Lato" w:hAnsi="Lato" w:cs="Lato"/>
              </w:rPr>
              <w:t>- por un lado analizar el cuestionario, marcando con una cruz las actividades que se resuelven por transcripción textual,  y con un corchete, aquellas que se resuelven por inferencia.</w:t>
            </w:r>
          </w:p>
          <w:p w:rsidR="000D6C8B" w:rsidRDefault="000D6C8B" w:rsidP="009119C3">
            <w:pPr>
              <w:spacing w:before="120" w:after="0" w:line="240" w:lineRule="auto"/>
              <w:rPr>
                <w:rFonts w:ascii="Lato" w:hAnsi="Lato" w:cs="Lato"/>
              </w:rPr>
            </w:pPr>
            <w:r w:rsidRPr="00B45486">
              <w:rPr>
                <w:rFonts w:ascii="Lato" w:hAnsi="Lato" w:cs="Lato"/>
              </w:rPr>
              <w:t xml:space="preserve">-por otro, el comentario a partir del texto teniendo como disparador  las siguientes preguntas que promueven la emisión de puntos de vista: </w:t>
            </w:r>
          </w:p>
          <w:p w:rsidR="000D6C8B" w:rsidRPr="00B45486" w:rsidRDefault="000D6C8B" w:rsidP="009119C3">
            <w:pPr>
              <w:spacing w:before="120" w:after="0" w:line="240" w:lineRule="auto"/>
              <w:rPr>
                <w:rFonts w:ascii="Lato" w:hAnsi="Lato" w:cs="Lato"/>
              </w:rPr>
            </w:pPr>
          </w:p>
          <w:p w:rsidR="000D6C8B" w:rsidRPr="00B45486" w:rsidRDefault="000D6C8B" w:rsidP="009119C3">
            <w:pPr>
              <w:pStyle w:val="ListParagraph"/>
              <w:numPr>
                <w:ilvl w:val="0"/>
                <w:numId w:val="3"/>
              </w:numPr>
              <w:spacing w:before="120" w:after="0" w:line="240" w:lineRule="auto"/>
              <w:rPr>
                <w:rFonts w:ascii="Lato" w:hAnsi="Lato" w:cs="Lato"/>
              </w:rPr>
            </w:pPr>
            <w:r w:rsidRPr="00B45486">
              <w:rPr>
                <w:rFonts w:ascii="Lato" w:hAnsi="Lato" w:cs="Lato"/>
              </w:rPr>
              <w:t xml:space="preserve">Si Volta no hubiera inventado la pila eléctrica, ¿qué cosas no podríamos utilizar hoy tal como las utilizamos? Explícalo. </w:t>
            </w:r>
          </w:p>
          <w:p w:rsidR="000D6C8B" w:rsidRDefault="000D6C8B" w:rsidP="009119C3">
            <w:pPr>
              <w:pStyle w:val="ListParagraph"/>
              <w:numPr>
                <w:ilvl w:val="0"/>
                <w:numId w:val="3"/>
              </w:numPr>
              <w:spacing w:before="120" w:after="0" w:line="240" w:lineRule="auto"/>
              <w:rPr>
                <w:rFonts w:ascii="Lato" w:hAnsi="Lato" w:cs="Lato"/>
              </w:rPr>
            </w:pPr>
            <w:r w:rsidRPr="00B45486">
              <w:rPr>
                <w:rFonts w:ascii="Lato" w:hAnsi="Lato" w:cs="Lato"/>
              </w:rPr>
              <w:t xml:space="preserve"> ¿Qué opinión te merece que se llame a las cosas relacionadas con el invento de una persona con el nombre de esa persona? Justificar.</w:t>
            </w:r>
          </w:p>
          <w:p w:rsidR="000D6C8B" w:rsidRPr="00B45486" w:rsidRDefault="000D6C8B" w:rsidP="009119C3">
            <w:pPr>
              <w:pStyle w:val="ListParagraph"/>
              <w:numPr>
                <w:ilvl w:val="0"/>
                <w:numId w:val="3"/>
              </w:num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r>
              <w:rPr>
                <w:rFonts w:ascii="Lato" w:hAnsi="Lato" w:cs="Lato"/>
              </w:rPr>
              <w:t>Al mismo tiempo,  trabajan</w:t>
            </w:r>
            <w:r w:rsidRPr="00B45486">
              <w:rPr>
                <w:rFonts w:ascii="Lato" w:hAnsi="Lato" w:cs="Lato"/>
              </w:rPr>
              <w:t>:</w:t>
            </w:r>
          </w:p>
          <w:p w:rsidR="000D6C8B" w:rsidRPr="00B45486" w:rsidRDefault="000D6C8B" w:rsidP="009119C3">
            <w:pPr>
              <w:spacing w:before="120" w:after="0" w:line="240" w:lineRule="auto"/>
              <w:rPr>
                <w:rFonts w:ascii="Lato" w:hAnsi="Lato" w:cs="Lato"/>
              </w:rPr>
            </w:pPr>
            <w:r w:rsidRPr="00B45486">
              <w:rPr>
                <w:rFonts w:ascii="Lato" w:hAnsi="Lato" w:cs="Lato"/>
                <w:b/>
                <w:bCs/>
              </w:rPr>
              <w:t>En  Historia</w:t>
            </w:r>
            <w:r w:rsidRPr="00B45486">
              <w:rPr>
                <w:rFonts w:ascii="Lato" w:hAnsi="Lato" w:cs="Lato"/>
              </w:rPr>
              <w:t>: cosmovisión  del siglo XVIII. Grandes inventos y descubrimientos</w:t>
            </w:r>
          </w:p>
          <w:p w:rsidR="000D6C8B" w:rsidRPr="00B45486" w:rsidRDefault="000D6C8B" w:rsidP="009119C3">
            <w:pPr>
              <w:spacing w:before="120" w:after="0" w:line="240" w:lineRule="auto"/>
              <w:rPr>
                <w:rFonts w:ascii="Lato" w:hAnsi="Lato" w:cs="Lato"/>
              </w:rPr>
            </w:pPr>
            <w:r w:rsidRPr="00B45486">
              <w:rPr>
                <w:rFonts w:ascii="Lato" w:hAnsi="Lato" w:cs="Lato"/>
                <w:b/>
                <w:bCs/>
              </w:rPr>
              <w:t xml:space="preserve">En Tecnología:   </w:t>
            </w:r>
            <w:r w:rsidRPr="00B45486">
              <w:rPr>
                <w:rFonts w:ascii="Lato" w:hAnsi="Lato" w:cs="Lato"/>
              </w:rPr>
              <w:t>aportes de la ciencia para la vida cotidiana</w:t>
            </w:r>
          </w:p>
        </w:tc>
        <w:tc>
          <w:tcPr>
            <w:tcW w:w="567" w:type="dxa"/>
          </w:tcPr>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p w:rsidR="000D6C8B" w:rsidRPr="00B45486" w:rsidRDefault="000D6C8B" w:rsidP="009119C3">
            <w:pPr>
              <w:spacing w:before="120" w:after="0" w:line="240" w:lineRule="auto"/>
              <w:rPr>
                <w:rFonts w:ascii="Lato" w:hAnsi="Lato" w:cs="Lato"/>
              </w:rPr>
            </w:pPr>
          </w:p>
        </w:tc>
      </w:tr>
    </w:tbl>
    <w:p w:rsidR="000D6C8B" w:rsidRPr="00B45486" w:rsidRDefault="000D6C8B" w:rsidP="00B45486">
      <w:pPr>
        <w:spacing w:before="120" w:after="0" w:line="240" w:lineRule="auto"/>
        <w:rPr>
          <w:rFonts w:ascii="Lato" w:hAnsi="Lato" w:cs="Lato"/>
        </w:rPr>
      </w:pPr>
      <w:bookmarkStart w:id="0" w:name="_GoBack"/>
      <w:bookmarkEnd w:id="0"/>
    </w:p>
    <w:sectPr w:rsidR="000D6C8B" w:rsidRPr="00B45486" w:rsidSect="00C4781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C8B" w:rsidRDefault="000D6C8B">
      <w:r>
        <w:separator/>
      </w:r>
    </w:p>
  </w:endnote>
  <w:endnote w:type="continuationSeparator" w:id="1">
    <w:p w:rsidR="000D6C8B" w:rsidRDefault="000D6C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ato">
    <w:altName w:val="Arial"/>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C8B" w:rsidRDefault="000D6C8B" w:rsidP="00DA08C3">
    <w:pPr>
      <w:pStyle w:val="Footer"/>
      <w:framePr w:wrap="auto" w:vAnchor="text" w:hAnchor="page" w:x="6022" w:y="-72"/>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0D6C8B" w:rsidRDefault="000D6C8B">
    <w:pPr>
      <w:pStyle w:val="Foote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75pt;margin-top:2.7pt;width:425.25pt;height:39pt;z-index:-251662336;visibility:visible" o:allowoverlap="f">
          <v:imagedata r:id="rId1" o:title=""/>
        </v:shape>
      </w:pict>
    </w:r>
    <w:r>
      <w:rPr>
        <w:noProof/>
        <w:lang w:val="es-ES" w:eastAsia="es-ES"/>
      </w:rPr>
      <w:pict>
        <v:shape id="_x0000_s2051" type="#_x0000_t75" style="position:absolute;margin-left:77.75pt;margin-top:776.7pt;width:425.2pt;height:38.75pt;z-index:-251655168;visibility:visible">
          <v:imagedata r:id="rId1" o:title=""/>
        </v:shape>
      </w:pict>
    </w:r>
    <w:r>
      <w:rPr>
        <w:noProof/>
        <w:lang w:val="es-ES" w:eastAsia="es-ES"/>
      </w:rPr>
      <w:pict>
        <v:shape id="_x0000_s2052" type="#_x0000_t75" style="position:absolute;margin-left:77.55pt;margin-top:790.75pt;width:425.2pt;height:38.75pt;z-index:-251656192;visibility:visible">
          <v:imagedata r:id="rId1" o:title=""/>
        </v:shape>
      </w:pict>
    </w:r>
    <w:r>
      <w:rPr>
        <w:noProof/>
        <w:lang w:val="es-ES" w:eastAsia="es-ES"/>
      </w:rPr>
      <w:pict>
        <v:shape id="_x0000_s2053" type="#_x0000_t75" style="position:absolute;margin-left:77.55pt;margin-top:790.75pt;width:425.2pt;height:38.75pt;z-index:-251657216;visibility:visible">
          <v:imagedata r:id="rId1" o:title=""/>
        </v:shape>
      </w:pict>
    </w:r>
    <w:r>
      <w:rPr>
        <w:noProof/>
        <w:lang w:val="es-ES" w:eastAsia="es-ES"/>
      </w:rPr>
      <w:pict>
        <v:shape id="_x0000_s2054" type="#_x0000_t75" style="position:absolute;margin-left:77.55pt;margin-top:779.65pt;width:425.2pt;height:38.75pt;z-index:-251658240;visibility:visible">
          <v:imagedata r:id="rId1" o:title=""/>
        </v:shape>
      </w:pict>
    </w:r>
    <w:r>
      <w:rPr>
        <w:noProof/>
        <w:lang w:val="es-ES" w:eastAsia="es-ES"/>
      </w:rPr>
      <w:pict>
        <v:shape id="_x0000_s2055" type="#_x0000_t75" style="position:absolute;margin-left:77.55pt;margin-top:779.65pt;width:425.2pt;height:38.75pt;z-index:-251659264;visibility:visible">
          <v:imagedata r:id="rId1" o:title=""/>
        </v:shape>
      </w:pict>
    </w:r>
    <w:r>
      <w:rPr>
        <w:noProof/>
        <w:lang w:val="es-ES" w:eastAsia="es-ES"/>
      </w:rPr>
      <w:pict>
        <v:shape id="Imagen 11" o:spid="_x0000_s2056" type="#_x0000_t75" style="position:absolute;margin-left:77.55pt;margin-top:779.65pt;width:425.2pt;height:38.75pt;z-index:-251660288;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C8B" w:rsidRDefault="000D6C8B">
      <w:r>
        <w:separator/>
      </w:r>
    </w:p>
  </w:footnote>
  <w:footnote w:type="continuationSeparator" w:id="1">
    <w:p w:rsidR="000D6C8B" w:rsidRDefault="000D6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C8B" w:rsidRDefault="000D6C8B" w:rsidP="00B45486">
    <w:pPr>
      <w:pStyle w:val="Header"/>
      <w:jc w:val="center"/>
      <w:rPr>
        <w:rFonts w:ascii="Lato" w:hAnsi="Lato" w:cs="Lato"/>
        <w:i/>
        <w:iCs/>
        <w:sz w:val="18"/>
        <w:szCs w:val="18"/>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2049" type="#_x0000_t75" style="position:absolute;left:0;text-align:left;margin-left:396pt;margin-top:-9.55pt;width:61.45pt;height:61.45pt;z-index:251655168;visibility:visible">
          <v:imagedata r:id="rId1" o:title=""/>
        </v:shape>
      </w:pict>
    </w:r>
    <w:r>
      <w:rPr>
        <w:rFonts w:ascii="Lato" w:hAnsi="Lato" w:cs="Lato"/>
        <w:i/>
        <w:iCs/>
        <w:sz w:val="18"/>
        <w:szCs w:val="18"/>
      </w:rPr>
      <w:t>Ejemplos de propuestas de enseñanza para analizar</w:t>
    </w:r>
  </w:p>
  <w:p w:rsidR="000D6C8B" w:rsidRDefault="000D6C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B2BF3"/>
    <w:multiLevelType w:val="hybridMultilevel"/>
    <w:tmpl w:val="B43E3CA6"/>
    <w:lvl w:ilvl="0" w:tplc="2C0A000D">
      <w:start w:val="1"/>
      <w:numFmt w:val="bullet"/>
      <w:lvlText w:val=""/>
      <w:lvlJc w:val="left"/>
      <w:pPr>
        <w:ind w:left="1800" w:hanging="360"/>
      </w:pPr>
      <w:rPr>
        <w:rFonts w:ascii="Wingdings" w:hAnsi="Wingdings" w:cs="Wingdings" w:hint="default"/>
      </w:rPr>
    </w:lvl>
    <w:lvl w:ilvl="1" w:tplc="2C0A0003">
      <w:start w:val="1"/>
      <w:numFmt w:val="bullet"/>
      <w:lvlText w:val="o"/>
      <w:lvlJc w:val="left"/>
      <w:pPr>
        <w:ind w:left="2520" w:hanging="360"/>
      </w:pPr>
      <w:rPr>
        <w:rFonts w:ascii="Courier New" w:hAnsi="Courier New" w:cs="Courier New" w:hint="default"/>
      </w:rPr>
    </w:lvl>
    <w:lvl w:ilvl="2" w:tplc="2C0A0005">
      <w:start w:val="1"/>
      <w:numFmt w:val="bullet"/>
      <w:lvlText w:val=""/>
      <w:lvlJc w:val="left"/>
      <w:pPr>
        <w:ind w:left="3240" w:hanging="360"/>
      </w:pPr>
      <w:rPr>
        <w:rFonts w:ascii="Wingdings" w:hAnsi="Wingdings" w:cs="Wingdings" w:hint="default"/>
      </w:rPr>
    </w:lvl>
    <w:lvl w:ilvl="3" w:tplc="2C0A0001">
      <w:start w:val="1"/>
      <w:numFmt w:val="bullet"/>
      <w:lvlText w:val=""/>
      <w:lvlJc w:val="left"/>
      <w:pPr>
        <w:ind w:left="3960" w:hanging="360"/>
      </w:pPr>
      <w:rPr>
        <w:rFonts w:ascii="Symbol" w:hAnsi="Symbol" w:cs="Symbol" w:hint="default"/>
      </w:rPr>
    </w:lvl>
    <w:lvl w:ilvl="4" w:tplc="2C0A0003">
      <w:start w:val="1"/>
      <w:numFmt w:val="bullet"/>
      <w:lvlText w:val="o"/>
      <w:lvlJc w:val="left"/>
      <w:pPr>
        <w:ind w:left="4680" w:hanging="360"/>
      </w:pPr>
      <w:rPr>
        <w:rFonts w:ascii="Courier New" w:hAnsi="Courier New" w:cs="Courier New" w:hint="default"/>
      </w:rPr>
    </w:lvl>
    <w:lvl w:ilvl="5" w:tplc="2C0A0005">
      <w:start w:val="1"/>
      <w:numFmt w:val="bullet"/>
      <w:lvlText w:val=""/>
      <w:lvlJc w:val="left"/>
      <w:pPr>
        <w:ind w:left="5400" w:hanging="360"/>
      </w:pPr>
      <w:rPr>
        <w:rFonts w:ascii="Wingdings" w:hAnsi="Wingdings" w:cs="Wingdings" w:hint="default"/>
      </w:rPr>
    </w:lvl>
    <w:lvl w:ilvl="6" w:tplc="2C0A0001">
      <w:start w:val="1"/>
      <w:numFmt w:val="bullet"/>
      <w:lvlText w:val=""/>
      <w:lvlJc w:val="left"/>
      <w:pPr>
        <w:ind w:left="6120" w:hanging="360"/>
      </w:pPr>
      <w:rPr>
        <w:rFonts w:ascii="Symbol" w:hAnsi="Symbol" w:cs="Symbol" w:hint="default"/>
      </w:rPr>
    </w:lvl>
    <w:lvl w:ilvl="7" w:tplc="2C0A0003">
      <w:start w:val="1"/>
      <w:numFmt w:val="bullet"/>
      <w:lvlText w:val="o"/>
      <w:lvlJc w:val="left"/>
      <w:pPr>
        <w:ind w:left="6840" w:hanging="360"/>
      </w:pPr>
      <w:rPr>
        <w:rFonts w:ascii="Courier New" w:hAnsi="Courier New" w:cs="Courier New" w:hint="default"/>
      </w:rPr>
    </w:lvl>
    <w:lvl w:ilvl="8" w:tplc="2C0A0005">
      <w:start w:val="1"/>
      <w:numFmt w:val="bullet"/>
      <w:lvlText w:val=""/>
      <w:lvlJc w:val="left"/>
      <w:pPr>
        <w:ind w:left="7560" w:hanging="360"/>
      </w:pPr>
      <w:rPr>
        <w:rFonts w:ascii="Wingdings" w:hAnsi="Wingdings" w:cs="Wingdings" w:hint="default"/>
      </w:rPr>
    </w:lvl>
  </w:abstractNum>
  <w:abstractNum w:abstractNumId="1">
    <w:nsid w:val="4933710F"/>
    <w:multiLevelType w:val="hybridMultilevel"/>
    <w:tmpl w:val="37066CC0"/>
    <w:lvl w:ilvl="0" w:tplc="2C0A000D">
      <w:start w:val="1"/>
      <w:numFmt w:val="bullet"/>
      <w:lvlText w:val=""/>
      <w:lvlJc w:val="left"/>
      <w:pPr>
        <w:ind w:left="720" w:hanging="360"/>
      </w:pPr>
      <w:rPr>
        <w:rFonts w:ascii="Wingdings" w:hAnsi="Wingdings" w:cs="Wingdings"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6B403D38"/>
    <w:multiLevelType w:val="hybridMultilevel"/>
    <w:tmpl w:val="F618A9F2"/>
    <w:lvl w:ilvl="0" w:tplc="2C0A0019">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3DAA"/>
    <w:rsid w:val="00022815"/>
    <w:rsid w:val="000626F2"/>
    <w:rsid w:val="000D1438"/>
    <w:rsid w:val="000D6C8B"/>
    <w:rsid w:val="001028A8"/>
    <w:rsid w:val="00137121"/>
    <w:rsid w:val="00242395"/>
    <w:rsid w:val="002E1403"/>
    <w:rsid w:val="003D3DAA"/>
    <w:rsid w:val="004F12BA"/>
    <w:rsid w:val="00666713"/>
    <w:rsid w:val="00736E9C"/>
    <w:rsid w:val="00772A05"/>
    <w:rsid w:val="009119C3"/>
    <w:rsid w:val="009C38D2"/>
    <w:rsid w:val="00B45486"/>
    <w:rsid w:val="00B90B57"/>
    <w:rsid w:val="00C4781F"/>
    <w:rsid w:val="00DA08C3"/>
    <w:rsid w:val="00DC5840"/>
    <w:rsid w:val="00E57CB4"/>
    <w:rsid w:val="00F309C6"/>
    <w:rsid w:val="00FF456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DAA"/>
    <w:pPr>
      <w:spacing w:after="200" w:line="276" w:lineRule="auto"/>
    </w:pPr>
    <w:rPr>
      <w:rFonts w:cs="Calibri"/>
      <w:lang w:val="es-A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D3DAA"/>
    <w:pPr>
      <w:ind w:left="720"/>
    </w:pPr>
  </w:style>
  <w:style w:type="paragraph" w:styleId="Header">
    <w:name w:val="header"/>
    <w:basedOn w:val="Normal"/>
    <w:link w:val="HeaderChar"/>
    <w:uiPriority w:val="99"/>
    <w:rsid w:val="00B45486"/>
    <w:pPr>
      <w:tabs>
        <w:tab w:val="center" w:pos="4252"/>
        <w:tab w:val="right" w:pos="8504"/>
      </w:tabs>
    </w:pPr>
  </w:style>
  <w:style w:type="character" w:customStyle="1" w:styleId="HeaderChar">
    <w:name w:val="Header Char"/>
    <w:basedOn w:val="DefaultParagraphFont"/>
    <w:link w:val="Header"/>
    <w:uiPriority w:val="99"/>
    <w:semiHidden/>
    <w:locked/>
    <w:rsid w:val="00B45486"/>
    <w:rPr>
      <w:rFonts w:ascii="Calibri" w:hAnsi="Calibri" w:cs="Calibri"/>
      <w:sz w:val="22"/>
      <w:szCs w:val="22"/>
      <w:lang w:val="es-AR" w:eastAsia="en-US"/>
    </w:rPr>
  </w:style>
  <w:style w:type="paragraph" w:styleId="Footer">
    <w:name w:val="footer"/>
    <w:basedOn w:val="Normal"/>
    <w:link w:val="FooterChar"/>
    <w:uiPriority w:val="99"/>
    <w:rsid w:val="00B45486"/>
    <w:pPr>
      <w:tabs>
        <w:tab w:val="center" w:pos="4252"/>
        <w:tab w:val="right" w:pos="8504"/>
      </w:tabs>
    </w:pPr>
  </w:style>
  <w:style w:type="character" w:customStyle="1" w:styleId="FooterChar">
    <w:name w:val="Footer Char"/>
    <w:basedOn w:val="DefaultParagraphFont"/>
    <w:link w:val="Footer"/>
    <w:uiPriority w:val="99"/>
    <w:semiHidden/>
    <w:locked/>
    <w:rsid w:val="00736E9C"/>
    <w:rPr>
      <w:lang w:val="es-AR" w:eastAsia="en-US"/>
    </w:rPr>
  </w:style>
  <w:style w:type="character" w:styleId="PageNumber">
    <w:name w:val="page number"/>
    <w:basedOn w:val="DefaultParagraphFont"/>
    <w:uiPriority w:val="99"/>
    <w:rsid w:val="00B45486"/>
  </w:style>
</w:styles>
</file>

<file path=word/webSettings.xml><?xml version="1.0" encoding="utf-8"?>
<w:webSettings xmlns:r="http://schemas.openxmlformats.org/officeDocument/2006/relationships" xmlns:w="http://schemas.openxmlformats.org/wordprocessingml/2006/main">
  <w:divs>
    <w:div w:id="1991250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5</Pages>
  <Words>1235</Words>
  <Characters>6798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vnavarta</cp:lastModifiedBy>
  <cp:revision>8</cp:revision>
  <dcterms:created xsi:type="dcterms:W3CDTF">2016-09-23T19:31:00Z</dcterms:created>
  <dcterms:modified xsi:type="dcterms:W3CDTF">2016-10-12T13:09:00Z</dcterms:modified>
</cp:coreProperties>
</file>